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ind w:leftChars="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短期外籍专业教师费用报销所需材料</w:t>
      </w:r>
    </w:p>
    <w:p>
      <w:pPr>
        <w:widowControl w:val="0"/>
        <w:numPr>
          <w:ilvl w:val="0"/>
          <w:numId w:val="0"/>
        </w:numPr>
        <w:ind w:leftChars="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1. 费用报销明细表（见附件1，加盖学院公章）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2. 邀请外宾来访情况登记表复印件（需使用2020新版，如不属于已报计划，则需在“教务处/研究生院”及“国际合作与交流处/港澳台事务办公室意见”栏下方，并交由分管国际化副校长签字）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3. 课程表（每天不超过4节课；包含授课日期、时间、教室、课程名称、授课对象、总课程数；加盖学院公章）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4. 国际机票及国内机票的电子行程单、电子发票或纸质发票（如有）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5. 餐费领条（如有，加盖学院公章）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6. 交通费票据（派车行程清单每一张需加盖派车公司及学院公章，并由学院院长签字）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7. 住宿费票据（如是招待所收据，需加盖学院公章）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8. 外专简历（注明职称）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9. 外专护照复印件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10. 曾来江财讲课的证明（如是第二次以上来校，需提供：如首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次来访时的情况登记表复印件，需加盖学院公章）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注：以上第1-7项所有发票或收据，每一张均需学院经办人、分管教学副院长及院长签字；如能刷卡支付的请务必刷公务卡，并提供公务卡支付证明。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br w:type="page"/>
      </w:r>
    </w:p>
    <w:p>
      <w:pPr>
        <w:jc w:val="both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短期外籍专业教师费用报销明细表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</w:p>
    <w:p>
      <w:pPr>
        <w:jc w:val="both"/>
        <w:rPr>
          <w:rFonts w:hint="default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 xml:space="preserve">**学院：（加盖公章）            外专姓名：                 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1773"/>
        <w:gridCol w:w="4162"/>
        <w:gridCol w:w="1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17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费用名称</w:t>
            </w:r>
          </w:p>
        </w:tc>
        <w:tc>
          <w:tcPr>
            <w:tcW w:w="41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费用明细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89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17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国际旅费</w:t>
            </w:r>
          </w:p>
        </w:tc>
        <w:tc>
          <w:tcPr>
            <w:tcW w:w="4162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（日期、起始/到达时间及城市、航班号）</w:t>
            </w:r>
          </w:p>
        </w:tc>
        <w:tc>
          <w:tcPr>
            <w:tcW w:w="168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89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17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国内旅费</w:t>
            </w:r>
          </w:p>
        </w:tc>
        <w:tc>
          <w:tcPr>
            <w:tcW w:w="4162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（日期、起始/到达时间及城市、航班号/车次）</w:t>
            </w:r>
          </w:p>
        </w:tc>
        <w:tc>
          <w:tcPr>
            <w:tcW w:w="168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89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17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交通费</w:t>
            </w:r>
          </w:p>
        </w:tc>
        <w:tc>
          <w:tcPr>
            <w:tcW w:w="4162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（每程日期、起始/到达时间及地点）</w:t>
            </w:r>
          </w:p>
        </w:tc>
        <w:tc>
          <w:tcPr>
            <w:tcW w:w="168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89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17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住宿费</w:t>
            </w:r>
          </w:p>
        </w:tc>
        <w:tc>
          <w:tcPr>
            <w:tcW w:w="4162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（入住/退房日期）</w:t>
            </w:r>
          </w:p>
        </w:tc>
        <w:tc>
          <w:tcPr>
            <w:tcW w:w="168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89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17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餐费</w:t>
            </w:r>
          </w:p>
        </w:tc>
        <w:tc>
          <w:tcPr>
            <w:tcW w:w="4162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（授课天数）</w:t>
            </w:r>
          </w:p>
        </w:tc>
        <w:tc>
          <w:tcPr>
            <w:tcW w:w="168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89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6</w:t>
            </w:r>
          </w:p>
        </w:tc>
        <w:tc>
          <w:tcPr>
            <w:tcW w:w="17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课酬</w:t>
            </w:r>
          </w:p>
        </w:tc>
        <w:tc>
          <w:tcPr>
            <w:tcW w:w="4162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（授课日期、课程名称、授课对象、总课程数）</w:t>
            </w:r>
          </w:p>
        </w:tc>
        <w:tc>
          <w:tcPr>
            <w:tcW w:w="168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b/>
          <w:bCs/>
          <w:sz w:val="26"/>
          <w:szCs w:val="2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6"/>
          <w:szCs w:val="26"/>
          <w:lang w:val="en-US" w:eastAsia="zh-CN"/>
        </w:rPr>
        <w:t>学院审核：</w:t>
      </w:r>
    </w:p>
    <w:p>
      <w:pPr>
        <w:jc w:val="both"/>
        <w:rPr>
          <w:rFonts w:hint="eastAsia" w:ascii="仿宋_GB2312" w:hAnsi="仿宋_GB2312" w:eastAsia="仿宋_GB2312" w:cs="仿宋_GB2312"/>
          <w:b/>
          <w:bCs/>
          <w:sz w:val="26"/>
          <w:szCs w:val="2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6"/>
          <w:szCs w:val="26"/>
          <w:lang w:val="en-US" w:eastAsia="zh-CN"/>
        </w:rPr>
        <w:t>审核人：                复核人：              经办人：</w:t>
      </w:r>
    </w:p>
    <w:p>
      <w:pPr>
        <w:jc w:val="both"/>
        <w:rPr>
          <w:rFonts w:hint="eastAsia" w:ascii="仿宋_GB2312" w:hAnsi="仿宋_GB2312" w:eastAsia="仿宋_GB2312" w:cs="仿宋_GB2312"/>
          <w:b/>
          <w:bCs/>
          <w:sz w:val="26"/>
          <w:szCs w:val="2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6"/>
          <w:szCs w:val="26"/>
          <w:lang w:val="en-US" w:eastAsia="zh-CN"/>
        </w:rPr>
        <w:t>国际处审核：</w:t>
      </w:r>
    </w:p>
    <w:p>
      <w:pPr>
        <w:jc w:val="both"/>
        <w:rPr>
          <w:rFonts w:hint="default" w:ascii="仿宋_GB2312" w:hAnsi="仿宋_GB2312" w:eastAsia="仿宋_GB2312" w:cs="仿宋_GB2312"/>
          <w:b/>
          <w:bCs/>
          <w:sz w:val="26"/>
          <w:szCs w:val="2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6"/>
          <w:szCs w:val="26"/>
          <w:lang w:val="en-US" w:eastAsia="zh-CN"/>
        </w:rPr>
        <w:t xml:space="preserve">审批人：                复核人： </w:t>
      </w:r>
      <w:r>
        <w:rPr>
          <w:rFonts w:hint="eastAsia" w:ascii="仿宋_GB2312" w:hAnsi="仿宋_GB2312" w:eastAsia="仿宋_GB2312" w:cs="仿宋_GB2312"/>
          <w:b/>
          <w:bCs/>
          <w:sz w:val="26"/>
          <w:szCs w:val="26"/>
          <w:lang w:val="en-US" w:eastAsia="zh-CN"/>
        </w:rPr>
        <w:t xml:space="preserve">            </w:t>
      </w:r>
    </w:p>
    <w:p>
      <w:pPr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</w:pPr>
      <w:r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  <w:t>注：1. 外教姓名与护照相一致；</w:t>
      </w:r>
    </w:p>
    <w:p>
      <w:pPr>
        <w:ind w:firstLine="44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  <w:t>2.学院“复核人”处由分管教学副院长签字。如经办人为副院长，则由院长签字。学院“审核人”处由院长签字后交国际处审批。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38467F"/>
    <w:rsid w:val="2838467F"/>
    <w:rsid w:val="32134948"/>
    <w:rsid w:val="50A333A1"/>
    <w:rsid w:val="66F97883"/>
    <w:rsid w:val="6FFE2FE4"/>
    <w:rsid w:val="71F1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2020-06-10T08:03:00Z</dcterms:created>
  <dc:creator>果果</dc:creator>
  <cp:lastModifiedBy>果果</cp:lastModifiedBy>
  <dcterms:modified xsi:type="dcterms:W3CDTF">2020-06-12T07:48:50Z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